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1D0" w:rsidRPr="007E49AC" w:rsidRDefault="007E51D0" w:rsidP="005E6B6D">
      <w:pPr>
        <w:pStyle w:val="Style1"/>
        <w:widowControl/>
        <w:spacing w:line="276" w:lineRule="auto"/>
        <w:ind w:left="142"/>
        <w:rPr>
          <w:rStyle w:val="FontStyle16"/>
        </w:rPr>
      </w:pPr>
      <w:r>
        <w:rPr>
          <w:b/>
          <w:bCs/>
          <w:noProof/>
          <w:color w:val="00000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2490470</wp:posOffset>
            </wp:positionH>
            <wp:positionV relativeFrom="paragraph">
              <wp:posOffset>-139065</wp:posOffset>
            </wp:positionV>
            <wp:extent cx="920115" cy="876300"/>
            <wp:effectExtent l="0" t="0" r="0" b="0"/>
            <wp:wrapNone/>
            <wp:docPr id="3" name="Рисунок 3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0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134" cy="87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E51D0" w:rsidRDefault="007E51D0" w:rsidP="005E6B6D">
      <w:pPr>
        <w:pStyle w:val="Style1"/>
        <w:widowControl/>
        <w:spacing w:before="5" w:line="240" w:lineRule="auto"/>
        <w:rPr>
          <w:rStyle w:val="FontStyle16"/>
        </w:rPr>
        <w:sectPr w:rsidR="007E51D0" w:rsidSect="005E6B6D">
          <w:pgSz w:w="11905" w:h="16837"/>
          <w:pgMar w:top="1134" w:right="567" w:bottom="1134" w:left="1418" w:header="720" w:footer="720" w:gutter="0"/>
          <w:cols w:num="2" w:space="720" w:equalWidth="0">
            <w:col w:w="4394" w:space="1559"/>
            <w:col w:w="3965"/>
          </w:cols>
          <w:noEndnote/>
        </w:sectPr>
      </w:pPr>
    </w:p>
    <w:p w:rsidR="007E51D0" w:rsidRDefault="007E51D0" w:rsidP="007E51D0">
      <w:pPr>
        <w:pStyle w:val="Style4"/>
        <w:widowControl/>
        <w:tabs>
          <w:tab w:val="left" w:pos="6804"/>
        </w:tabs>
        <w:spacing w:line="240" w:lineRule="exact"/>
        <w:ind w:left="1646"/>
        <w:jc w:val="center"/>
        <w:rPr>
          <w:sz w:val="20"/>
          <w:szCs w:val="20"/>
        </w:rPr>
      </w:pPr>
    </w:p>
    <w:p w:rsidR="007E51D0" w:rsidRDefault="007E51D0" w:rsidP="007E51D0">
      <w:pPr>
        <w:pStyle w:val="Style4"/>
        <w:widowControl/>
        <w:spacing w:line="276" w:lineRule="auto"/>
        <w:jc w:val="both"/>
        <w:rPr>
          <w:rStyle w:val="FontStyle17"/>
          <w:sz w:val="22"/>
          <w:szCs w:val="22"/>
        </w:rPr>
      </w:pPr>
    </w:p>
    <w:p w:rsidR="005E1EF9" w:rsidRDefault="005E1EF9" w:rsidP="005E1EF9">
      <w:pPr>
        <w:pStyle w:val="Style1"/>
        <w:widowControl/>
        <w:spacing w:line="276" w:lineRule="auto"/>
        <w:rPr>
          <w:rStyle w:val="FontStyle16"/>
        </w:rPr>
      </w:pPr>
    </w:p>
    <w:p w:rsidR="005E1EF9" w:rsidRDefault="005E1EF9" w:rsidP="005E1EF9">
      <w:pPr>
        <w:pStyle w:val="Style1"/>
        <w:widowControl/>
        <w:spacing w:line="276" w:lineRule="auto"/>
        <w:rPr>
          <w:rStyle w:val="FontStyle16"/>
        </w:rPr>
      </w:pPr>
    </w:p>
    <w:p w:rsidR="007E4088" w:rsidRDefault="007E4088" w:rsidP="005E1EF9">
      <w:pPr>
        <w:pStyle w:val="Style1"/>
        <w:widowControl/>
        <w:spacing w:line="276" w:lineRule="auto"/>
        <w:rPr>
          <w:rStyle w:val="FontStyle16"/>
          <w:sz w:val="28"/>
          <w:szCs w:val="28"/>
        </w:rPr>
      </w:pPr>
    </w:p>
    <w:p w:rsidR="005E1EF9" w:rsidRPr="005E1EF9" w:rsidRDefault="005E1EF9" w:rsidP="005E1EF9">
      <w:pPr>
        <w:pStyle w:val="Style1"/>
        <w:widowControl/>
        <w:spacing w:line="276" w:lineRule="auto"/>
        <w:rPr>
          <w:rStyle w:val="FontStyle16"/>
          <w:sz w:val="28"/>
          <w:szCs w:val="28"/>
        </w:rPr>
      </w:pPr>
      <w:bookmarkStart w:id="0" w:name="_GoBack"/>
      <w:bookmarkEnd w:id="0"/>
      <w:r w:rsidRPr="005E1EF9">
        <w:rPr>
          <w:rStyle w:val="FontStyle16"/>
          <w:sz w:val="28"/>
          <w:szCs w:val="28"/>
        </w:rPr>
        <w:t>К</w:t>
      </w:r>
      <w:r w:rsidRPr="005E1EF9">
        <w:rPr>
          <w:rStyle w:val="FontStyle16"/>
          <w:sz w:val="28"/>
          <w:szCs w:val="28"/>
        </w:rPr>
        <w:t>ЫРГЫЗ</w:t>
      </w:r>
      <w:r w:rsidRPr="005E1EF9">
        <w:rPr>
          <w:rStyle w:val="FontStyle16"/>
          <w:sz w:val="28"/>
          <w:szCs w:val="28"/>
        </w:rPr>
        <w:t xml:space="preserve"> </w:t>
      </w:r>
      <w:r w:rsidRPr="005E1EF9">
        <w:rPr>
          <w:rStyle w:val="FontStyle16"/>
          <w:sz w:val="28"/>
          <w:szCs w:val="28"/>
        </w:rPr>
        <w:t>РЕСПУБЛИКАСЫНЫН</w:t>
      </w:r>
    </w:p>
    <w:p w:rsidR="005E1EF9" w:rsidRDefault="005E1EF9" w:rsidP="005E1EF9">
      <w:pPr>
        <w:pStyle w:val="Style1"/>
        <w:widowControl/>
        <w:spacing w:line="276" w:lineRule="auto"/>
        <w:rPr>
          <w:rStyle w:val="FontStyle16"/>
          <w:sz w:val="28"/>
          <w:szCs w:val="28"/>
          <w:lang w:val="ky-KG"/>
        </w:rPr>
      </w:pPr>
      <w:r w:rsidRPr="005E1EF9">
        <w:rPr>
          <w:rStyle w:val="FontStyle16"/>
          <w:sz w:val="28"/>
          <w:szCs w:val="28"/>
        </w:rPr>
        <w:t xml:space="preserve"> </w:t>
      </w:r>
      <w:r w:rsidRPr="005E1EF9">
        <w:rPr>
          <w:rStyle w:val="FontStyle16"/>
          <w:sz w:val="28"/>
          <w:szCs w:val="28"/>
        </w:rPr>
        <w:t>АЙЫЛ ЧАРБА, ТАМАК-АШ</w:t>
      </w:r>
      <w:r w:rsidRPr="005E1EF9">
        <w:rPr>
          <w:rStyle w:val="FontStyle16"/>
          <w:sz w:val="28"/>
          <w:szCs w:val="28"/>
        </w:rPr>
        <w:t xml:space="preserve"> </w:t>
      </w:r>
      <w:r w:rsidRPr="005E1EF9">
        <w:rPr>
          <w:rStyle w:val="FontStyle16"/>
          <w:sz w:val="28"/>
          <w:szCs w:val="28"/>
          <w:lang w:val="ky-KG"/>
        </w:rPr>
        <w:t>ӨНӨР ЖАЙЫ ЖАНА</w:t>
      </w:r>
    </w:p>
    <w:p w:rsidR="005E1EF9" w:rsidRPr="005E1EF9" w:rsidRDefault="005E1EF9" w:rsidP="005E1EF9">
      <w:pPr>
        <w:pStyle w:val="Style1"/>
        <w:widowControl/>
        <w:spacing w:line="276" w:lineRule="auto"/>
        <w:rPr>
          <w:rStyle w:val="FontStyle16"/>
          <w:sz w:val="28"/>
          <w:szCs w:val="28"/>
        </w:rPr>
      </w:pPr>
      <w:r w:rsidRPr="005E1EF9">
        <w:rPr>
          <w:rStyle w:val="FontStyle16"/>
          <w:sz w:val="28"/>
          <w:szCs w:val="28"/>
        </w:rPr>
        <w:t>МЕЛИОРАЦИЯ МИНИСТРЛИГИ</w:t>
      </w:r>
    </w:p>
    <w:p w:rsidR="005E1EF9" w:rsidRDefault="005E1EF9" w:rsidP="007E51D0">
      <w:pPr>
        <w:pStyle w:val="Style4"/>
        <w:widowControl/>
        <w:spacing w:line="276" w:lineRule="auto"/>
        <w:jc w:val="both"/>
        <w:rPr>
          <w:rStyle w:val="FontStyle17"/>
          <w:sz w:val="22"/>
          <w:szCs w:val="22"/>
        </w:rPr>
      </w:pPr>
    </w:p>
    <w:p w:rsidR="005E1EF9" w:rsidRDefault="005E1EF9" w:rsidP="007E51D0">
      <w:pPr>
        <w:pStyle w:val="Style4"/>
        <w:widowControl/>
        <w:spacing w:line="276" w:lineRule="auto"/>
        <w:jc w:val="both"/>
        <w:rPr>
          <w:rStyle w:val="FontStyle17"/>
          <w:sz w:val="22"/>
          <w:szCs w:val="22"/>
        </w:rPr>
      </w:pPr>
    </w:p>
    <w:p w:rsidR="005E6B6D" w:rsidRDefault="005E6B6D" w:rsidP="005E6B6D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D0D0D" w:themeColor="text1" w:themeTint="F2"/>
          <w:sz w:val="28"/>
          <w:szCs w:val="28"/>
          <w:lang w:val="ky-KG"/>
        </w:rPr>
      </w:pPr>
      <w:r w:rsidRPr="00C252D7">
        <w:rPr>
          <w:b/>
          <w:color w:val="0D0D0D" w:themeColor="text1" w:themeTint="F2"/>
          <w:sz w:val="28"/>
          <w:szCs w:val="28"/>
          <w:lang w:val="ky-KG"/>
        </w:rPr>
        <w:t>БУЙРУК</w:t>
      </w:r>
    </w:p>
    <w:p w:rsidR="005E6B6D" w:rsidRDefault="005E6B6D" w:rsidP="007E51D0">
      <w:pPr>
        <w:pStyle w:val="Style4"/>
        <w:widowControl/>
        <w:spacing w:line="276" w:lineRule="auto"/>
        <w:jc w:val="both"/>
        <w:rPr>
          <w:rStyle w:val="FontStyle17"/>
          <w:sz w:val="22"/>
          <w:szCs w:val="22"/>
        </w:rPr>
      </w:pPr>
    </w:p>
    <w:p w:rsidR="005E1EF9" w:rsidRPr="005E1EF9" w:rsidRDefault="005E1EF9" w:rsidP="005E1EF9">
      <w:pPr>
        <w:pStyle w:val="Style4"/>
        <w:widowControl/>
        <w:spacing w:line="240" w:lineRule="exact"/>
        <w:ind w:left="28"/>
        <w:rPr>
          <w:sz w:val="28"/>
          <w:szCs w:val="28"/>
        </w:rPr>
      </w:pPr>
      <w:r w:rsidRPr="005E1EF9">
        <w:rPr>
          <w:sz w:val="28"/>
          <w:szCs w:val="28"/>
        </w:rPr>
        <w:t>2019-жылдын 13-февралы № 36</w:t>
      </w:r>
    </w:p>
    <w:p w:rsidR="007E51D0" w:rsidRPr="005E6B6D" w:rsidRDefault="007E51D0" w:rsidP="007E51D0">
      <w:pPr>
        <w:pStyle w:val="Style4"/>
        <w:widowControl/>
        <w:spacing w:line="240" w:lineRule="exact"/>
        <w:ind w:left="426"/>
        <w:rPr>
          <w:rStyle w:val="FontStyle17"/>
          <w:b/>
          <w:sz w:val="20"/>
          <w:szCs w:val="20"/>
        </w:rPr>
      </w:pPr>
    </w:p>
    <w:p w:rsidR="005E6B6D" w:rsidRPr="00C252D7" w:rsidRDefault="007E51D0" w:rsidP="005E1EF9">
      <w:pPr>
        <w:pStyle w:val="Style4"/>
        <w:widowControl/>
        <w:spacing w:line="240" w:lineRule="exact"/>
        <w:ind w:left="426"/>
        <w:rPr>
          <w:color w:val="0D0D0D" w:themeColor="text1" w:themeTint="F2"/>
          <w:sz w:val="20"/>
          <w:szCs w:val="20"/>
          <w:shd w:val="clear" w:color="auto" w:fill="FFFFFF"/>
        </w:rPr>
      </w:pPr>
      <w:r w:rsidRPr="00BA5C22">
        <w:rPr>
          <w:rStyle w:val="FontStyle17"/>
          <w:b/>
        </w:rPr>
        <w:tab/>
      </w:r>
    </w:p>
    <w:p w:rsidR="005E6B6D" w:rsidRPr="00C252D7" w:rsidRDefault="005E6B6D" w:rsidP="005E1EF9">
      <w:pPr>
        <w:ind w:firstLine="567"/>
        <w:jc w:val="center"/>
        <w:rPr>
          <w:b/>
          <w:color w:val="0D0D0D" w:themeColor="text1" w:themeTint="F2"/>
          <w:sz w:val="28"/>
          <w:szCs w:val="28"/>
          <w:lang w:val="ky-KG"/>
        </w:rPr>
      </w:pPr>
      <w:r w:rsidRPr="00C252D7">
        <w:rPr>
          <w:b/>
          <w:color w:val="0D0D0D" w:themeColor="text1" w:themeTint="F2"/>
          <w:sz w:val="28"/>
          <w:szCs w:val="28"/>
        </w:rPr>
        <w:t>Кыргыз</w:t>
      </w:r>
      <w:r>
        <w:rPr>
          <w:b/>
          <w:color w:val="0D0D0D" w:themeColor="text1" w:themeTint="F2"/>
          <w:sz w:val="28"/>
          <w:szCs w:val="28"/>
        </w:rPr>
        <w:t xml:space="preserve"> </w:t>
      </w:r>
      <w:r w:rsidRPr="00C252D7">
        <w:rPr>
          <w:b/>
          <w:color w:val="0D0D0D" w:themeColor="text1" w:themeTint="F2"/>
          <w:sz w:val="28"/>
          <w:szCs w:val="28"/>
        </w:rPr>
        <w:t>Республикасынын</w:t>
      </w:r>
      <w:r>
        <w:rPr>
          <w:b/>
          <w:color w:val="0D0D0D" w:themeColor="text1" w:themeTint="F2"/>
          <w:sz w:val="28"/>
          <w:szCs w:val="28"/>
        </w:rPr>
        <w:t xml:space="preserve"> </w:t>
      </w:r>
      <w:r w:rsidRPr="00C252D7">
        <w:rPr>
          <w:b/>
          <w:color w:val="0D0D0D" w:themeColor="text1" w:themeTint="F2"/>
          <w:sz w:val="28"/>
          <w:szCs w:val="28"/>
        </w:rPr>
        <w:t>айдоо</w:t>
      </w:r>
      <w:r>
        <w:rPr>
          <w:b/>
          <w:color w:val="0D0D0D" w:themeColor="text1" w:themeTint="F2"/>
          <w:sz w:val="28"/>
          <w:szCs w:val="28"/>
        </w:rPr>
        <w:t xml:space="preserve"> </w:t>
      </w:r>
      <w:r w:rsidRPr="00C252D7">
        <w:rPr>
          <w:b/>
          <w:color w:val="0D0D0D" w:themeColor="text1" w:themeTint="F2"/>
          <w:sz w:val="28"/>
          <w:szCs w:val="28"/>
        </w:rPr>
        <w:t>жерлерине</w:t>
      </w:r>
      <w:r>
        <w:rPr>
          <w:b/>
          <w:color w:val="0D0D0D" w:themeColor="text1" w:themeTint="F2"/>
          <w:sz w:val="28"/>
          <w:szCs w:val="28"/>
        </w:rPr>
        <w:t xml:space="preserve"> </w:t>
      </w:r>
      <w:r w:rsidRPr="00C252D7">
        <w:rPr>
          <w:b/>
          <w:color w:val="0D0D0D" w:themeColor="text1" w:themeTint="F2"/>
          <w:sz w:val="28"/>
          <w:szCs w:val="28"/>
        </w:rPr>
        <w:t>мониторинг</w:t>
      </w:r>
      <w:r>
        <w:rPr>
          <w:b/>
          <w:color w:val="0D0D0D" w:themeColor="text1" w:themeTint="F2"/>
          <w:sz w:val="28"/>
          <w:szCs w:val="28"/>
        </w:rPr>
        <w:t xml:space="preserve"> </w:t>
      </w:r>
      <w:r w:rsidRPr="00C252D7">
        <w:rPr>
          <w:b/>
          <w:color w:val="0D0D0D" w:themeColor="text1" w:themeTint="F2"/>
          <w:sz w:val="28"/>
          <w:szCs w:val="28"/>
        </w:rPr>
        <w:t>жүргүзүү</w:t>
      </w:r>
      <w:r>
        <w:rPr>
          <w:b/>
          <w:color w:val="0D0D0D" w:themeColor="text1" w:themeTint="F2"/>
          <w:sz w:val="28"/>
          <w:szCs w:val="28"/>
        </w:rPr>
        <w:t xml:space="preserve"> </w:t>
      </w:r>
      <w:r w:rsidRPr="00C252D7">
        <w:rPr>
          <w:b/>
          <w:color w:val="0D0D0D" w:themeColor="text1" w:themeTint="F2"/>
          <w:sz w:val="28"/>
          <w:szCs w:val="28"/>
        </w:rPr>
        <w:t>жөнүндө</w:t>
      </w:r>
      <w:r>
        <w:rPr>
          <w:b/>
          <w:color w:val="0D0D0D" w:themeColor="text1" w:themeTint="F2"/>
          <w:sz w:val="28"/>
          <w:szCs w:val="28"/>
        </w:rPr>
        <w:t xml:space="preserve"> </w:t>
      </w:r>
      <w:r w:rsidRPr="00C252D7">
        <w:rPr>
          <w:b/>
          <w:color w:val="0D0D0D" w:themeColor="text1" w:themeTint="F2"/>
          <w:sz w:val="28"/>
          <w:szCs w:val="28"/>
        </w:rPr>
        <w:t>жобону</w:t>
      </w:r>
      <w:r>
        <w:rPr>
          <w:b/>
          <w:color w:val="0D0D0D" w:themeColor="text1" w:themeTint="F2"/>
          <w:sz w:val="28"/>
          <w:szCs w:val="28"/>
        </w:rPr>
        <w:t xml:space="preserve"> </w:t>
      </w:r>
      <w:r w:rsidRPr="00C252D7">
        <w:rPr>
          <w:b/>
          <w:color w:val="0D0D0D" w:themeColor="text1" w:themeTint="F2"/>
          <w:sz w:val="28"/>
          <w:szCs w:val="28"/>
        </w:rPr>
        <w:t>жана</w:t>
      </w:r>
      <w:r>
        <w:rPr>
          <w:b/>
          <w:color w:val="0D0D0D" w:themeColor="text1" w:themeTint="F2"/>
          <w:sz w:val="28"/>
          <w:szCs w:val="28"/>
        </w:rPr>
        <w:t xml:space="preserve"> </w:t>
      </w:r>
      <w:r w:rsidRPr="00C252D7">
        <w:rPr>
          <w:b/>
          <w:color w:val="0D0D0D" w:themeColor="text1" w:themeTint="F2"/>
          <w:sz w:val="28"/>
          <w:szCs w:val="28"/>
          <w:lang w:val="ky-KG"/>
        </w:rPr>
        <w:t>Кыргыз Республикасынын айдоо жерлерине мониторинг жүргүзүү боюнча методикалык көрсөтмөлөрдү бекитүү жөнүндө</w:t>
      </w:r>
    </w:p>
    <w:p w:rsidR="005E6B6D" w:rsidRPr="00C252D7" w:rsidRDefault="005E6B6D" w:rsidP="005E6B6D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olor w:val="0D0D0D" w:themeColor="text1" w:themeTint="F2"/>
          <w:sz w:val="28"/>
          <w:szCs w:val="28"/>
          <w:lang w:val="ky-KG"/>
        </w:rPr>
      </w:pPr>
    </w:p>
    <w:p w:rsidR="005E6B6D" w:rsidRPr="00C252D7" w:rsidRDefault="005E6B6D" w:rsidP="005E6B6D">
      <w:pPr>
        <w:tabs>
          <w:tab w:val="left" w:pos="851"/>
        </w:tabs>
        <w:ind w:firstLine="709"/>
        <w:jc w:val="both"/>
        <w:rPr>
          <w:color w:val="0D0D0D" w:themeColor="text1" w:themeTint="F2"/>
          <w:sz w:val="28"/>
          <w:szCs w:val="28"/>
          <w:lang w:val="ky-KG"/>
        </w:rPr>
      </w:pPr>
      <w:r w:rsidRPr="00C252D7">
        <w:rPr>
          <w:color w:val="0D0D0D" w:themeColor="text1" w:themeTint="F2"/>
          <w:sz w:val="28"/>
          <w:szCs w:val="28"/>
          <w:shd w:val="clear" w:color="auto" w:fill="FFFFFF"/>
          <w:lang w:val="ky-KG"/>
        </w:rPr>
        <w:t>Айдоо жерлердин сапатында болуп жаткан өзгөрүүлөргө</w:t>
      </w:r>
      <w:r w:rsidR="00BF2A97">
        <w:rPr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</w:t>
      </w:r>
      <w:r w:rsidRPr="00C252D7">
        <w:rPr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системалуу байкоо жүргүзүү жана аларды өз учурунда аныктоо, </w:t>
      </w:r>
      <w:r w:rsidRPr="00C252D7">
        <w:rPr>
          <w:color w:val="0D0D0D" w:themeColor="text1" w:themeTint="F2"/>
          <w:sz w:val="28"/>
          <w:szCs w:val="28"/>
          <w:lang w:val="ky-KG"/>
        </w:rPr>
        <w:t>топурак кыртышынын абалына терс таасирин тийгизген процесстердин өрчүүсүн талдоо менен бирге жерлердин учурдагы абалына баа берүү</w:t>
      </w:r>
      <w:r w:rsidRPr="00C252D7">
        <w:rPr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, </w:t>
      </w:r>
      <w:r w:rsidRPr="00C252D7">
        <w:rPr>
          <w:color w:val="0D0D0D" w:themeColor="text1" w:themeTint="F2"/>
          <w:sz w:val="28"/>
          <w:szCs w:val="28"/>
          <w:lang w:val="ky-KG"/>
        </w:rPr>
        <w:t>терс таасирлүү процесстерди алдын алуу, алардын натыйжаларын жоюу, айдоо жерлерди натыйжалуу пайдалануу боюнча сунуштарды иштеп чыгуу</w:t>
      </w:r>
      <w:r w:rsidRPr="00C252D7">
        <w:rPr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, </w:t>
      </w:r>
      <w:r w:rsidRPr="00C252D7">
        <w:rPr>
          <w:color w:val="0D0D0D" w:themeColor="text1" w:themeTint="F2"/>
          <w:sz w:val="28"/>
          <w:szCs w:val="28"/>
          <w:lang w:val="ky-KG"/>
        </w:rPr>
        <w:t>керектөөчүлөргө терс таасирлүү процесстерди алдын алуу, алардын натыйжаларын жоюу боюнча сунуштар менен бирге айдоо жерлерин пайдалануу жана алардын абалдары тууралуу так,  туура маалымат берүү</w:t>
      </w:r>
      <w:r w:rsidRPr="00C252D7">
        <w:rPr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максатында, Кыргыз Республикасынын Өкмөтүнүн </w:t>
      </w:r>
      <w:r w:rsidRPr="00C252D7">
        <w:rPr>
          <w:color w:val="0D0D0D" w:themeColor="text1" w:themeTint="F2"/>
          <w:sz w:val="28"/>
          <w:szCs w:val="28"/>
          <w:lang w:val="ky-KG"/>
        </w:rPr>
        <w:t>«</w:t>
      </w:r>
      <w:r w:rsidRPr="00C252D7">
        <w:rPr>
          <w:bCs/>
          <w:color w:val="0D0D0D" w:themeColor="text1" w:themeTint="F2"/>
          <w:spacing w:val="5"/>
          <w:sz w:val="28"/>
          <w:szCs w:val="28"/>
          <w:shd w:val="clear" w:color="auto" w:fill="FFFFFF"/>
          <w:lang w:val="ky-KG"/>
        </w:rPr>
        <w:t>Кыргыз Республикасынын Өкмөтүнүн айрым ченем жаратуу ыйгарым укуктарын аткаруу бийлигинин бир катар мамлекеттик органдарына өткөрүп берүү жөнүндө</w:t>
      </w:r>
      <w:r w:rsidRPr="00C252D7">
        <w:rPr>
          <w:color w:val="0D0D0D" w:themeColor="text1" w:themeTint="F2"/>
          <w:sz w:val="28"/>
          <w:szCs w:val="28"/>
          <w:lang w:val="ky-KG"/>
        </w:rPr>
        <w:t>»</w:t>
      </w:r>
      <w:r w:rsidR="00BF2A97">
        <w:rPr>
          <w:color w:val="0D0D0D" w:themeColor="text1" w:themeTint="F2"/>
          <w:sz w:val="28"/>
          <w:szCs w:val="28"/>
          <w:lang w:val="ky-KG"/>
        </w:rPr>
        <w:t xml:space="preserve"> </w:t>
      </w:r>
      <w:r w:rsidRPr="00C252D7">
        <w:rPr>
          <w:color w:val="0D0D0D" w:themeColor="text1" w:themeTint="F2"/>
          <w:sz w:val="28"/>
          <w:szCs w:val="28"/>
          <w:shd w:val="clear" w:color="auto" w:fill="FFFFFF"/>
          <w:lang w:val="ky-KG"/>
        </w:rPr>
        <w:t>2014-жылдын 15-сентябрындагы № 530 токтомуна ылайык, Кыргыз Республикасынын Айыл чарба, тамак-аш өнөр жайы жана мелиорация министрлиги, буйрук кылат</w:t>
      </w:r>
      <w:r w:rsidRPr="00C252D7">
        <w:rPr>
          <w:color w:val="0D0D0D" w:themeColor="text1" w:themeTint="F2"/>
          <w:sz w:val="28"/>
          <w:szCs w:val="28"/>
          <w:lang w:val="ky-KG"/>
        </w:rPr>
        <w:t>:</w:t>
      </w:r>
    </w:p>
    <w:p w:rsidR="005E6B6D" w:rsidRPr="00C252D7" w:rsidRDefault="005E6B6D" w:rsidP="005E6B6D">
      <w:pPr>
        <w:tabs>
          <w:tab w:val="left" w:pos="851"/>
        </w:tabs>
        <w:ind w:firstLine="709"/>
        <w:jc w:val="both"/>
        <w:rPr>
          <w:color w:val="0D0D0D" w:themeColor="text1" w:themeTint="F2"/>
          <w:sz w:val="28"/>
          <w:szCs w:val="28"/>
          <w:lang w:val="ky-KG"/>
        </w:rPr>
      </w:pPr>
    </w:p>
    <w:p w:rsidR="005E6B6D" w:rsidRPr="00C252D7" w:rsidRDefault="005E6B6D" w:rsidP="005E6B6D">
      <w:pPr>
        <w:pStyle w:val="a6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</w:pPr>
      <w:r w:rsidRPr="00C252D7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Бекитилсин:</w:t>
      </w:r>
    </w:p>
    <w:p w:rsidR="005E6B6D" w:rsidRPr="00C252D7" w:rsidRDefault="005E6B6D" w:rsidP="005E6B6D">
      <w:pPr>
        <w:pStyle w:val="a6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C252D7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-</w:t>
      </w:r>
      <w:r w:rsidR="00BF2A97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 </w:t>
      </w:r>
      <w:r w:rsidRPr="00C252D7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Кыргыз Республикасынын айдоо жерлерине мониторинг жүргүзүү жөнүндө жобо, 1-тиркемеге ылайык;</w:t>
      </w:r>
    </w:p>
    <w:p w:rsidR="005E6B6D" w:rsidRPr="00C252D7" w:rsidRDefault="005E6B6D" w:rsidP="005E6B6D">
      <w:pPr>
        <w:pStyle w:val="a5"/>
        <w:tabs>
          <w:tab w:val="left" w:pos="851"/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</w:pPr>
      <w:r w:rsidRPr="00C252D7">
        <w:rPr>
          <w:rStyle w:val="s0"/>
          <w:color w:val="0D0D0D" w:themeColor="text1" w:themeTint="F2"/>
          <w:sz w:val="28"/>
          <w:szCs w:val="28"/>
          <w:lang w:val="ky-KG"/>
        </w:rPr>
        <w:t xml:space="preserve">- </w:t>
      </w:r>
      <w:r w:rsidRPr="00C252D7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Кыргыз Республикасынын айдоо жерлерине мониторинг жүргүзүү</w:t>
      </w:r>
      <w:r w:rsidRPr="00C252D7">
        <w:rPr>
          <w:rStyle w:val="s0"/>
          <w:color w:val="0D0D0D" w:themeColor="text1" w:themeTint="F2"/>
          <w:sz w:val="28"/>
          <w:szCs w:val="28"/>
          <w:lang w:val="ky-KG"/>
        </w:rPr>
        <w:t xml:space="preserve"> боюнча методикалык көрсөтмөлөр, 2-тиркемеге ылайык.</w:t>
      </w:r>
    </w:p>
    <w:p w:rsidR="005E6B6D" w:rsidRPr="00C252D7" w:rsidRDefault="005E6B6D" w:rsidP="005E6B6D">
      <w:pPr>
        <w:pStyle w:val="a5"/>
        <w:tabs>
          <w:tab w:val="left" w:pos="851"/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</w:pPr>
      <w:r w:rsidRPr="00C252D7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2.</w:t>
      </w:r>
      <w:r w:rsidRPr="00C252D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«Кыргызмамжердолбоорлоо» мамлекеттик </w:t>
      </w:r>
      <w:r w:rsidRPr="00C252D7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ж</w:t>
      </w:r>
      <w:r w:rsidRPr="00C252D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ерге жайгаштыруу боюнча долбоорлоо институту мамлекеттик ишканасы:</w:t>
      </w:r>
    </w:p>
    <w:p w:rsidR="005E6B6D" w:rsidRPr="00C252D7" w:rsidRDefault="005E6B6D" w:rsidP="005E6B6D">
      <w:pPr>
        <w:pStyle w:val="a5"/>
        <w:tabs>
          <w:tab w:val="left" w:pos="851"/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C252D7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1) Жогоруда аталган жобо менен методикалык көрсөтмөлөрдү жетектөөгө жана аткарууга алсын</w:t>
      </w:r>
      <w:r w:rsidRPr="00C252D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;</w:t>
      </w:r>
    </w:p>
    <w:p w:rsidR="005E6B6D" w:rsidRPr="00C252D7" w:rsidRDefault="005E6B6D" w:rsidP="005E6B6D">
      <w:pPr>
        <w:pStyle w:val="a5"/>
        <w:tabs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C252D7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lastRenderedPageBreak/>
        <w:t>2) </w:t>
      </w:r>
      <w:r w:rsidRPr="00C252D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Жыл сайын 1-декабрга чейин, </w:t>
      </w:r>
      <w:r w:rsidRPr="00C252D7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айдоо жерлердин мониторингинин жыйынтыгы боюнча маалымат </w:t>
      </w:r>
      <w:r w:rsidRPr="00C252D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Кыргыз Республикасынын Айыл чарба, тамак-аш өнөр жайы жана мелиорация министрлигинин расмий сайтына жарыялоого берилсин.</w:t>
      </w:r>
    </w:p>
    <w:p w:rsidR="005E6B6D" w:rsidRPr="00C252D7" w:rsidRDefault="005E6B6D" w:rsidP="005E6B6D">
      <w:pPr>
        <w:pStyle w:val="a5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</w:pPr>
      <w:r w:rsidRPr="00C252D7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3) Кыргыз Республикасынын мыйзамына ылайык ушул буйруктун расмий жарыяланышы боюнча тийиштүү чараларды көрүү жана Кыргыз Республикасынын укуктук маалыматтардын Борбордук банкынын ченемдик укуктук актыларынын реестринде чагылдырылышы үчүн Кыргыз Республикасынын Юстиция министрлигине жөнөтүлсүн.</w:t>
      </w:r>
    </w:p>
    <w:p w:rsidR="005E6B6D" w:rsidRPr="00C252D7" w:rsidRDefault="005E6B6D" w:rsidP="005E6B6D">
      <w:pPr>
        <w:pStyle w:val="a5"/>
        <w:tabs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C252D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3. </w:t>
      </w:r>
      <w:r w:rsidRPr="00C252D7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Бул буйруктун аткарылышын контролдоо</w:t>
      </w:r>
      <w:r w:rsidR="000E6CB8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</w:t>
      </w:r>
      <w:r w:rsidRPr="00C252D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Кыргыз Республикасынын Айыл чарба, тамак-аш өнөр жайы жана мелиорация министринин орун басары Ж.К.Керималиевге жүктөлсүн.</w:t>
      </w:r>
    </w:p>
    <w:p w:rsidR="005E6B6D" w:rsidRPr="00C252D7" w:rsidRDefault="005E6B6D" w:rsidP="005E6B6D">
      <w:pPr>
        <w:shd w:val="clear" w:color="auto" w:fill="FFFFFF"/>
        <w:tabs>
          <w:tab w:val="left" w:pos="993"/>
        </w:tabs>
        <w:ind w:firstLine="709"/>
        <w:jc w:val="both"/>
        <w:rPr>
          <w:color w:val="0D0D0D" w:themeColor="text1" w:themeTint="F2"/>
          <w:sz w:val="28"/>
          <w:szCs w:val="28"/>
          <w:lang w:val="ky-KG"/>
        </w:rPr>
      </w:pPr>
      <w:r w:rsidRPr="00C252D7">
        <w:rPr>
          <w:color w:val="0D0D0D" w:themeColor="text1" w:themeTint="F2"/>
          <w:sz w:val="28"/>
          <w:szCs w:val="28"/>
          <w:lang w:val="ky-KG"/>
        </w:rPr>
        <w:t>4.</w:t>
      </w:r>
      <w:r w:rsidR="00BF2A97">
        <w:rPr>
          <w:color w:val="0D0D0D" w:themeColor="text1" w:themeTint="F2"/>
          <w:sz w:val="28"/>
          <w:szCs w:val="28"/>
          <w:lang w:val="ky-KG"/>
        </w:rPr>
        <w:t> </w:t>
      </w:r>
      <w:r w:rsidRPr="00C252D7">
        <w:rPr>
          <w:color w:val="0D0D0D" w:themeColor="text1" w:themeTint="F2"/>
          <w:sz w:val="28"/>
          <w:szCs w:val="28"/>
          <w:lang w:val="ky-KG"/>
        </w:rPr>
        <w:t>Бул буйрук расмий жарыяланган күндөн тартып, он беш күн өткөндөн кийин күчүнө кирет.</w:t>
      </w:r>
    </w:p>
    <w:p w:rsidR="005E6B6D" w:rsidRPr="00C252D7" w:rsidRDefault="005E6B6D" w:rsidP="005E6B6D">
      <w:pPr>
        <w:shd w:val="clear" w:color="auto" w:fill="FFFFFF"/>
        <w:ind w:firstLine="709"/>
        <w:jc w:val="both"/>
        <w:rPr>
          <w:b/>
          <w:color w:val="0D0D0D" w:themeColor="text1" w:themeTint="F2"/>
          <w:sz w:val="28"/>
          <w:szCs w:val="28"/>
          <w:shd w:val="clear" w:color="auto" w:fill="FFFFFF"/>
          <w:lang w:val="ky-KG"/>
        </w:rPr>
      </w:pPr>
      <w:r w:rsidRPr="00C252D7">
        <w:rPr>
          <w:color w:val="0D0D0D" w:themeColor="text1" w:themeTint="F2"/>
          <w:sz w:val="28"/>
          <w:szCs w:val="28"/>
          <w:lang w:val="ky-KG"/>
        </w:rPr>
        <w:t xml:space="preserve">5. </w:t>
      </w:r>
      <w:r w:rsidRPr="00C252D7">
        <w:rPr>
          <w:color w:val="0D0D0D" w:themeColor="text1" w:themeTint="F2"/>
          <w:sz w:val="28"/>
          <w:szCs w:val="28"/>
          <w:shd w:val="clear" w:color="auto" w:fill="FFFFFF"/>
          <w:lang w:val="ky-KG"/>
        </w:rPr>
        <w:t>Бул буйрук күчүнө кирген күндөн тартып үч жумуш күндүн ичинде Кыргыз Республикасынын Өкмөтүнүн Аппаратына ж</w:t>
      </w:r>
      <w:r w:rsidR="00BF2A97" w:rsidRPr="00C252D7">
        <w:rPr>
          <w:color w:val="0D0D0D" w:themeColor="text1" w:themeTint="F2"/>
          <w:sz w:val="28"/>
          <w:szCs w:val="28"/>
          <w:shd w:val="clear" w:color="auto" w:fill="FFFFFF"/>
          <w:lang w:val="ky-KG"/>
        </w:rPr>
        <w:t>ө</w:t>
      </w:r>
      <w:r w:rsidRPr="00C252D7">
        <w:rPr>
          <w:color w:val="0D0D0D" w:themeColor="text1" w:themeTint="F2"/>
          <w:sz w:val="28"/>
          <w:szCs w:val="28"/>
          <w:shd w:val="clear" w:color="auto" w:fill="FFFFFF"/>
          <w:lang w:val="ky-KG"/>
        </w:rPr>
        <w:t>н</w:t>
      </w:r>
      <w:r w:rsidR="00BF2A97" w:rsidRPr="00C252D7">
        <w:rPr>
          <w:color w:val="0D0D0D" w:themeColor="text1" w:themeTint="F2"/>
          <w:sz w:val="28"/>
          <w:szCs w:val="28"/>
          <w:shd w:val="clear" w:color="auto" w:fill="FFFFFF"/>
          <w:lang w:val="ky-KG"/>
        </w:rPr>
        <w:t>ө</w:t>
      </w:r>
      <w:r w:rsidRPr="00C252D7">
        <w:rPr>
          <w:color w:val="0D0D0D" w:themeColor="text1" w:themeTint="F2"/>
          <w:sz w:val="28"/>
          <w:szCs w:val="28"/>
          <w:shd w:val="clear" w:color="auto" w:fill="FFFFFF"/>
          <w:lang w:val="ky-KG"/>
        </w:rPr>
        <w:t>түлсүн.</w:t>
      </w:r>
    </w:p>
    <w:p w:rsidR="005E6B6D" w:rsidRDefault="005E6B6D" w:rsidP="005E6B6D">
      <w:pPr>
        <w:shd w:val="clear" w:color="auto" w:fill="FFFFFF"/>
        <w:ind w:firstLine="709"/>
        <w:jc w:val="both"/>
        <w:rPr>
          <w:color w:val="0D0D0D" w:themeColor="text1" w:themeTint="F2"/>
          <w:sz w:val="28"/>
          <w:szCs w:val="28"/>
          <w:lang w:val="ky-KG"/>
        </w:rPr>
      </w:pPr>
    </w:p>
    <w:p w:rsidR="005E6B6D" w:rsidRPr="00C252D7" w:rsidRDefault="005E6B6D" w:rsidP="005E6B6D">
      <w:pPr>
        <w:shd w:val="clear" w:color="auto" w:fill="FFFFFF"/>
        <w:jc w:val="both"/>
        <w:rPr>
          <w:color w:val="0D0D0D" w:themeColor="text1" w:themeTint="F2"/>
          <w:sz w:val="28"/>
          <w:szCs w:val="28"/>
          <w:lang w:val="ky-KG"/>
        </w:rPr>
      </w:pPr>
    </w:p>
    <w:p w:rsidR="00817988" w:rsidRDefault="005E6B6D" w:rsidP="00817988">
      <w:pPr>
        <w:shd w:val="clear" w:color="auto" w:fill="FFFFFF"/>
        <w:rPr>
          <w:b/>
          <w:color w:val="0D0D0D" w:themeColor="text1" w:themeTint="F2"/>
          <w:sz w:val="28"/>
          <w:szCs w:val="28"/>
          <w:shd w:val="clear" w:color="auto" w:fill="FFFFFF"/>
          <w:lang w:val="ky-KG"/>
        </w:rPr>
      </w:pPr>
      <w:r>
        <w:rPr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>Министр</w:t>
      </w:r>
      <w:r w:rsidR="00817988">
        <w:rPr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>дин</w:t>
      </w:r>
      <w:r w:rsidR="001E6609">
        <w:rPr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</w:t>
      </w:r>
      <w:r w:rsidR="00817988">
        <w:rPr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убактылуу </w:t>
      </w:r>
      <w:r w:rsidR="001E6609">
        <w:rPr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>м.</w:t>
      </w:r>
      <w:r w:rsidR="00817988">
        <w:rPr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>а</w:t>
      </w:r>
      <w:r w:rsidR="001E6609">
        <w:rPr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>.,</w:t>
      </w:r>
    </w:p>
    <w:p w:rsidR="005E6B6D" w:rsidRPr="00C252D7" w:rsidRDefault="00F34FAA" w:rsidP="00817988">
      <w:pPr>
        <w:shd w:val="clear" w:color="auto" w:fill="FFFFFF"/>
        <w:rPr>
          <w:b/>
          <w:color w:val="0D0D0D" w:themeColor="text1" w:themeTint="F2"/>
          <w:shd w:val="clear" w:color="auto" w:fill="FFFFFF"/>
          <w:lang w:val="ky-KG"/>
        </w:rPr>
      </w:pPr>
      <w:r>
        <w:rPr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>М</w:t>
      </w:r>
      <w:r w:rsidR="00817988">
        <w:rPr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>инистирдин орун басары</w:t>
      </w:r>
      <w:r w:rsidR="005E6B6D">
        <w:rPr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ab/>
      </w:r>
      <w:r w:rsidR="005E6B6D">
        <w:rPr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ab/>
      </w:r>
      <w:r w:rsidR="005E6B6D">
        <w:rPr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ab/>
      </w:r>
      <w:r w:rsidR="005E6B6D">
        <w:rPr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ab/>
      </w:r>
      <w:r w:rsidR="005E6B6D">
        <w:rPr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ab/>
      </w:r>
      <w:r w:rsidR="005E6B6D">
        <w:rPr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ab/>
        <w:t xml:space="preserve">     </w:t>
      </w:r>
      <w:r w:rsidR="00817988">
        <w:rPr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 Ж.Керималиев</w:t>
      </w:r>
    </w:p>
    <w:p w:rsidR="000B58B9" w:rsidRPr="001E6609" w:rsidRDefault="000B58B9" w:rsidP="000B58B9">
      <w:pPr>
        <w:jc w:val="both"/>
        <w:rPr>
          <w:sz w:val="28"/>
          <w:szCs w:val="28"/>
          <w:lang w:val="ky-KG"/>
        </w:rPr>
      </w:pPr>
    </w:p>
    <w:p w:rsidR="00275376" w:rsidRPr="001E6609" w:rsidRDefault="00275376" w:rsidP="000B58B9">
      <w:pPr>
        <w:jc w:val="both"/>
        <w:rPr>
          <w:sz w:val="28"/>
          <w:szCs w:val="28"/>
          <w:lang w:val="ky-KG"/>
        </w:rPr>
      </w:pPr>
    </w:p>
    <w:p w:rsidR="00275376" w:rsidRPr="001E6609" w:rsidRDefault="00275376" w:rsidP="000B58B9">
      <w:pPr>
        <w:jc w:val="both"/>
        <w:rPr>
          <w:sz w:val="28"/>
          <w:szCs w:val="28"/>
          <w:lang w:val="ky-KG"/>
        </w:rPr>
      </w:pPr>
    </w:p>
    <w:p w:rsidR="00275376" w:rsidRPr="001E6609" w:rsidRDefault="00275376" w:rsidP="000B58B9">
      <w:pPr>
        <w:jc w:val="both"/>
        <w:rPr>
          <w:sz w:val="28"/>
          <w:szCs w:val="28"/>
          <w:lang w:val="ky-KG"/>
        </w:rPr>
      </w:pPr>
    </w:p>
    <w:p w:rsidR="00275376" w:rsidRPr="001E6609" w:rsidRDefault="00275376" w:rsidP="000B58B9">
      <w:pPr>
        <w:jc w:val="both"/>
        <w:rPr>
          <w:sz w:val="28"/>
          <w:szCs w:val="28"/>
          <w:lang w:val="ky-KG"/>
        </w:rPr>
      </w:pPr>
    </w:p>
    <w:p w:rsidR="00275376" w:rsidRPr="001E6609" w:rsidRDefault="00275376" w:rsidP="000B58B9">
      <w:pPr>
        <w:jc w:val="both"/>
        <w:rPr>
          <w:sz w:val="28"/>
          <w:szCs w:val="28"/>
          <w:lang w:val="ky-KG"/>
        </w:rPr>
      </w:pPr>
    </w:p>
    <w:p w:rsidR="00275376" w:rsidRPr="001E6609" w:rsidRDefault="00275376" w:rsidP="000B58B9">
      <w:pPr>
        <w:jc w:val="both"/>
        <w:rPr>
          <w:sz w:val="28"/>
          <w:szCs w:val="28"/>
          <w:lang w:val="ky-KG"/>
        </w:rPr>
      </w:pPr>
    </w:p>
    <w:p w:rsidR="00275376" w:rsidRPr="001E6609" w:rsidRDefault="00275376" w:rsidP="000B58B9">
      <w:pPr>
        <w:jc w:val="both"/>
        <w:rPr>
          <w:sz w:val="28"/>
          <w:szCs w:val="28"/>
          <w:lang w:val="ky-KG"/>
        </w:rPr>
      </w:pPr>
    </w:p>
    <w:p w:rsidR="00275376" w:rsidRPr="001E6609" w:rsidRDefault="00275376" w:rsidP="000B58B9">
      <w:pPr>
        <w:jc w:val="both"/>
        <w:rPr>
          <w:sz w:val="28"/>
          <w:szCs w:val="28"/>
          <w:lang w:val="ky-KG"/>
        </w:rPr>
      </w:pPr>
    </w:p>
    <w:p w:rsidR="00275376" w:rsidRPr="001E6609" w:rsidRDefault="00275376" w:rsidP="000B58B9">
      <w:pPr>
        <w:jc w:val="both"/>
        <w:rPr>
          <w:sz w:val="28"/>
          <w:szCs w:val="28"/>
          <w:lang w:val="ky-KG"/>
        </w:rPr>
      </w:pPr>
    </w:p>
    <w:p w:rsidR="00275376" w:rsidRPr="001E6609" w:rsidRDefault="00275376" w:rsidP="000B58B9">
      <w:pPr>
        <w:jc w:val="both"/>
        <w:rPr>
          <w:sz w:val="28"/>
          <w:szCs w:val="28"/>
          <w:lang w:val="ky-KG"/>
        </w:rPr>
      </w:pPr>
    </w:p>
    <w:p w:rsidR="00275376" w:rsidRPr="001E6609" w:rsidRDefault="00275376" w:rsidP="000B58B9">
      <w:pPr>
        <w:jc w:val="both"/>
        <w:rPr>
          <w:sz w:val="28"/>
          <w:szCs w:val="28"/>
          <w:lang w:val="ky-KG"/>
        </w:rPr>
      </w:pPr>
    </w:p>
    <w:p w:rsidR="00275376" w:rsidRPr="001E6609" w:rsidRDefault="00275376" w:rsidP="000B58B9">
      <w:pPr>
        <w:jc w:val="both"/>
        <w:rPr>
          <w:sz w:val="28"/>
          <w:szCs w:val="28"/>
          <w:lang w:val="ky-KG"/>
        </w:rPr>
      </w:pPr>
    </w:p>
    <w:p w:rsidR="00275376" w:rsidRPr="001E6609" w:rsidRDefault="00275376" w:rsidP="000B58B9">
      <w:pPr>
        <w:jc w:val="both"/>
        <w:rPr>
          <w:sz w:val="28"/>
          <w:szCs w:val="28"/>
          <w:lang w:val="ky-KG"/>
        </w:rPr>
      </w:pPr>
    </w:p>
    <w:p w:rsidR="00275376" w:rsidRPr="001E6609" w:rsidRDefault="00275376" w:rsidP="000B58B9">
      <w:pPr>
        <w:jc w:val="both"/>
        <w:rPr>
          <w:sz w:val="28"/>
          <w:szCs w:val="28"/>
          <w:lang w:val="ky-KG"/>
        </w:rPr>
      </w:pPr>
    </w:p>
    <w:p w:rsidR="00275376" w:rsidRPr="001E6609" w:rsidRDefault="00275376" w:rsidP="000B58B9">
      <w:pPr>
        <w:jc w:val="both"/>
        <w:rPr>
          <w:sz w:val="28"/>
          <w:szCs w:val="28"/>
          <w:lang w:val="ky-KG"/>
        </w:rPr>
      </w:pPr>
    </w:p>
    <w:p w:rsidR="00275376" w:rsidRPr="001E6609" w:rsidRDefault="00275376" w:rsidP="000B58B9">
      <w:pPr>
        <w:jc w:val="both"/>
        <w:rPr>
          <w:sz w:val="28"/>
          <w:szCs w:val="28"/>
          <w:lang w:val="ky-KG"/>
        </w:rPr>
      </w:pPr>
    </w:p>
    <w:p w:rsidR="00275376" w:rsidRPr="001E6609" w:rsidRDefault="00275376" w:rsidP="000B58B9">
      <w:pPr>
        <w:jc w:val="both"/>
        <w:rPr>
          <w:sz w:val="28"/>
          <w:szCs w:val="28"/>
          <w:lang w:val="ky-KG"/>
        </w:rPr>
      </w:pPr>
    </w:p>
    <w:p w:rsidR="00275376" w:rsidRPr="001E6609" w:rsidRDefault="00275376" w:rsidP="000B58B9">
      <w:pPr>
        <w:jc w:val="both"/>
        <w:rPr>
          <w:sz w:val="28"/>
          <w:szCs w:val="28"/>
          <w:lang w:val="ky-KG"/>
        </w:rPr>
      </w:pPr>
    </w:p>
    <w:p w:rsidR="00275376" w:rsidRPr="001E6609" w:rsidRDefault="00275376" w:rsidP="000B58B9">
      <w:pPr>
        <w:jc w:val="both"/>
        <w:rPr>
          <w:sz w:val="28"/>
          <w:szCs w:val="28"/>
          <w:lang w:val="ky-KG"/>
        </w:rPr>
      </w:pPr>
    </w:p>
    <w:p w:rsidR="00275376" w:rsidRPr="001E6609" w:rsidRDefault="00275376" w:rsidP="000B58B9">
      <w:pPr>
        <w:jc w:val="both"/>
        <w:rPr>
          <w:sz w:val="28"/>
          <w:szCs w:val="28"/>
          <w:lang w:val="ky-KG"/>
        </w:rPr>
      </w:pPr>
    </w:p>
    <w:p w:rsidR="00275376" w:rsidRPr="001E6609" w:rsidRDefault="00275376" w:rsidP="000B58B9">
      <w:pPr>
        <w:jc w:val="both"/>
        <w:rPr>
          <w:sz w:val="28"/>
          <w:szCs w:val="28"/>
          <w:lang w:val="ky-KG"/>
        </w:rPr>
      </w:pPr>
    </w:p>
    <w:p w:rsidR="00275376" w:rsidRPr="001E6609" w:rsidRDefault="00275376" w:rsidP="000B58B9">
      <w:pPr>
        <w:jc w:val="both"/>
        <w:rPr>
          <w:sz w:val="28"/>
          <w:szCs w:val="28"/>
          <w:lang w:val="ky-KG"/>
        </w:rPr>
      </w:pPr>
    </w:p>
    <w:p w:rsidR="00275376" w:rsidRPr="001E6609" w:rsidRDefault="00275376" w:rsidP="000B58B9">
      <w:pPr>
        <w:jc w:val="both"/>
        <w:rPr>
          <w:sz w:val="28"/>
          <w:szCs w:val="28"/>
          <w:lang w:val="ky-KG"/>
        </w:rPr>
      </w:pPr>
    </w:p>
    <w:p w:rsidR="00275376" w:rsidRPr="001E6609" w:rsidRDefault="00275376" w:rsidP="000B58B9">
      <w:pPr>
        <w:jc w:val="both"/>
        <w:rPr>
          <w:sz w:val="28"/>
          <w:szCs w:val="28"/>
          <w:lang w:val="ky-KG"/>
        </w:rPr>
      </w:pPr>
    </w:p>
    <w:p w:rsidR="00275376" w:rsidRPr="001E6609" w:rsidRDefault="00275376" w:rsidP="000B58B9">
      <w:pPr>
        <w:jc w:val="both"/>
        <w:rPr>
          <w:sz w:val="28"/>
          <w:szCs w:val="28"/>
          <w:lang w:val="ky-KG"/>
        </w:rPr>
      </w:pPr>
    </w:p>
    <w:p w:rsidR="00275376" w:rsidRPr="001E6609" w:rsidRDefault="00275376" w:rsidP="000B58B9">
      <w:pPr>
        <w:jc w:val="both"/>
        <w:rPr>
          <w:sz w:val="28"/>
          <w:szCs w:val="28"/>
          <w:lang w:val="ky-KG"/>
        </w:rPr>
      </w:pPr>
    </w:p>
    <w:p w:rsidR="00275376" w:rsidRPr="001E6609" w:rsidRDefault="00275376" w:rsidP="000B58B9">
      <w:pPr>
        <w:jc w:val="both"/>
        <w:rPr>
          <w:sz w:val="28"/>
          <w:szCs w:val="28"/>
          <w:lang w:val="ky-KG"/>
        </w:rPr>
      </w:pPr>
    </w:p>
    <w:p w:rsidR="00275376" w:rsidRPr="001E6609" w:rsidRDefault="00275376" w:rsidP="000B58B9">
      <w:pPr>
        <w:jc w:val="both"/>
        <w:rPr>
          <w:sz w:val="28"/>
          <w:szCs w:val="28"/>
          <w:lang w:val="ky-KG"/>
        </w:rPr>
      </w:pPr>
    </w:p>
    <w:p w:rsidR="00275376" w:rsidRPr="001E6609" w:rsidRDefault="00275376" w:rsidP="00275376">
      <w:pPr>
        <w:rPr>
          <w:sz w:val="28"/>
          <w:szCs w:val="28"/>
          <w:lang w:val="ky-KG"/>
        </w:rPr>
      </w:pPr>
    </w:p>
    <w:p w:rsidR="00275376" w:rsidRPr="001E6609" w:rsidRDefault="00275376" w:rsidP="00275376">
      <w:pPr>
        <w:rPr>
          <w:sz w:val="28"/>
          <w:szCs w:val="28"/>
          <w:lang w:val="ky-KG"/>
        </w:rPr>
      </w:pPr>
    </w:p>
    <w:p w:rsidR="00275376" w:rsidRDefault="00275376" w:rsidP="00275376">
      <w:pPr>
        <w:rPr>
          <w:sz w:val="28"/>
          <w:szCs w:val="28"/>
          <w:lang w:val="ky-KG"/>
        </w:rPr>
      </w:pPr>
      <w:r w:rsidRPr="001E6609">
        <w:rPr>
          <w:sz w:val="28"/>
          <w:szCs w:val="28"/>
          <w:lang w:val="ky-KG"/>
        </w:rPr>
        <w:t>Макулдашылды:</w:t>
      </w:r>
    </w:p>
    <w:p w:rsidR="00DC0DBE" w:rsidRDefault="00DC0DBE" w:rsidP="00275376">
      <w:pPr>
        <w:rPr>
          <w:sz w:val="28"/>
          <w:szCs w:val="28"/>
          <w:lang w:val="ky-KG"/>
        </w:rPr>
      </w:pPr>
    </w:p>
    <w:p w:rsidR="00275376" w:rsidRPr="00275376" w:rsidRDefault="00275376" w:rsidP="00275376">
      <w:pPr>
        <w:pStyle w:val="a5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</w:pPr>
      <w:r w:rsidRPr="00275376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Укуктук камсыздоо бөлүмүнүн</w:t>
      </w:r>
    </w:p>
    <w:p w:rsidR="00275376" w:rsidRDefault="00275376" w:rsidP="00275376">
      <w:pPr>
        <w:pStyle w:val="a5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</w:pPr>
      <w:r w:rsidRPr="00275376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башчысынын милдетин аткаруучу                        </w:t>
      </w:r>
      <w:r w:rsidR="00DC0DBE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                           </w:t>
      </w:r>
      <w:r w:rsidRPr="00275376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А.Балжиров</w:t>
      </w:r>
    </w:p>
    <w:p w:rsidR="00275376" w:rsidRDefault="00275376" w:rsidP="00275376">
      <w:pPr>
        <w:pStyle w:val="a5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</w:pPr>
    </w:p>
    <w:p w:rsidR="00275376" w:rsidRDefault="00275376" w:rsidP="00275376">
      <w:pPr>
        <w:pStyle w:val="a5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Прогрессивдүү технологияларды жайылтуу</w:t>
      </w:r>
    </w:p>
    <w:p w:rsidR="00275376" w:rsidRDefault="00275376" w:rsidP="00275376">
      <w:pPr>
        <w:pStyle w:val="a5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жана жер маселелери боюнча бөлүмүнүн</w:t>
      </w:r>
    </w:p>
    <w:p w:rsidR="00275376" w:rsidRDefault="00275376" w:rsidP="00275376">
      <w:pPr>
        <w:pStyle w:val="a5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башчысы                                                                                   </w:t>
      </w:r>
      <w:r w:rsidR="00DC0DBE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           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А. Сагынбаев</w:t>
      </w:r>
    </w:p>
    <w:p w:rsidR="00275376" w:rsidRDefault="00275376" w:rsidP="00275376">
      <w:pPr>
        <w:pStyle w:val="a5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</w:pPr>
    </w:p>
    <w:p w:rsidR="00275376" w:rsidRDefault="00275376" w:rsidP="00275376">
      <w:pPr>
        <w:pStyle w:val="a5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27537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"Кыргызмамжердолбоорлоо" МДИ" МИ</w:t>
      </w:r>
    </w:p>
    <w:p w:rsidR="00275376" w:rsidRDefault="00275376" w:rsidP="00275376">
      <w:pPr>
        <w:pStyle w:val="a5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алдындагы Республикалык топурак</w:t>
      </w:r>
    </w:p>
    <w:p w:rsidR="00275376" w:rsidRPr="00275376" w:rsidRDefault="00275376" w:rsidP="00275376">
      <w:pPr>
        <w:pStyle w:val="a5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агрохимиялык станциясынын жетекчиси                                           К.Исаев</w:t>
      </w:r>
      <w:r w:rsidRPr="0027537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</w:p>
    <w:p w:rsidR="00275376" w:rsidRDefault="00275376" w:rsidP="00275376">
      <w:pPr>
        <w:pStyle w:val="a5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</w:pPr>
    </w:p>
    <w:p w:rsidR="00275376" w:rsidRPr="00275376" w:rsidRDefault="00275376" w:rsidP="00275376">
      <w:pPr>
        <w:pStyle w:val="a5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</w:pPr>
    </w:p>
    <w:p w:rsidR="00275376" w:rsidRPr="00275376" w:rsidRDefault="00275376" w:rsidP="00275376">
      <w:pPr>
        <w:rPr>
          <w:sz w:val="28"/>
          <w:szCs w:val="28"/>
          <w:lang w:val="ky-KG"/>
        </w:rPr>
      </w:pPr>
    </w:p>
    <w:sectPr w:rsidR="00275376" w:rsidRPr="00275376" w:rsidSect="00E37B6D">
      <w:type w:val="continuous"/>
      <w:pgSz w:w="11905" w:h="16837"/>
      <w:pgMar w:top="816" w:right="990" w:bottom="567" w:left="140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75C8" w:rsidRDefault="009675C8" w:rsidP="005E6B6D">
      <w:r>
        <w:separator/>
      </w:r>
    </w:p>
  </w:endnote>
  <w:endnote w:type="continuationSeparator" w:id="0">
    <w:p w:rsidR="009675C8" w:rsidRDefault="009675C8" w:rsidP="005E6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75C8" w:rsidRDefault="009675C8" w:rsidP="005E6B6D">
      <w:r>
        <w:separator/>
      </w:r>
    </w:p>
  </w:footnote>
  <w:footnote w:type="continuationSeparator" w:id="0">
    <w:p w:rsidR="009675C8" w:rsidRDefault="009675C8" w:rsidP="005E6B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2365B"/>
    <w:multiLevelType w:val="hybridMultilevel"/>
    <w:tmpl w:val="65249E92"/>
    <w:lvl w:ilvl="0" w:tplc="E5324C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51D0"/>
    <w:rsid w:val="00057C07"/>
    <w:rsid w:val="0007699B"/>
    <w:rsid w:val="000B58B9"/>
    <w:rsid w:val="000E6CB8"/>
    <w:rsid w:val="0011439D"/>
    <w:rsid w:val="00141EF6"/>
    <w:rsid w:val="001656CE"/>
    <w:rsid w:val="001B0020"/>
    <w:rsid w:val="001E6609"/>
    <w:rsid w:val="002642F5"/>
    <w:rsid w:val="00275376"/>
    <w:rsid w:val="003F64A5"/>
    <w:rsid w:val="00431E59"/>
    <w:rsid w:val="005C7CD8"/>
    <w:rsid w:val="005E1EF9"/>
    <w:rsid w:val="005E6B6D"/>
    <w:rsid w:val="00604215"/>
    <w:rsid w:val="00607F24"/>
    <w:rsid w:val="006637A6"/>
    <w:rsid w:val="006E4085"/>
    <w:rsid w:val="00732C56"/>
    <w:rsid w:val="007E0BDF"/>
    <w:rsid w:val="007E4088"/>
    <w:rsid w:val="007E51D0"/>
    <w:rsid w:val="00817988"/>
    <w:rsid w:val="00877FB2"/>
    <w:rsid w:val="00966243"/>
    <w:rsid w:val="009675C8"/>
    <w:rsid w:val="009953F8"/>
    <w:rsid w:val="00B26E2E"/>
    <w:rsid w:val="00B62D76"/>
    <w:rsid w:val="00BD4D56"/>
    <w:rsid w:val="00BF2A97"/>
    <w:rsid w:val="00C31997"/>
    <w:rsid w:val="00D0128F"/>
    <w:rsid w:val="00D07746"/>
    <w:rsid w:val="00D179C4"/>
    <w:rsid w:val="00D25834"/>
    <w:rsid w:val="00D6750D"/>
    <w:rsid w:val="00DB1011"/>
    <w:rsid w:val="00DC0DBE"/>
    <w:rsid w:val="00E55D78"/>
    <w:rsid w:val="00F216B9"/>
    <w:rsid w:val="00F34FAA"/>
    <w:rsid w:val="00FE26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F874F5-A57D-42D3-9801-687E9CE05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1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E51D0"/>
    <w:pPr>
      <w:spacing w:line="264" w:lineRule="exact"/>
      <w:jc w:val="center"/>
    </w:pPr>
  </w:style>
  <w:style w:type="paragraph" w:customStyle="1" w:styleId="Style2">
    <w:name w:val="Style2"/>
    <w:basedOn w:val="a"/>
    <w:uiPriority w:val="99"/>
    <w:rsid w:val="007E51D0"/>
    <w:pPr>
      <w:spacing w:line="178" w:lineRule="exact"/>
    </w:pPr>
  </w:style>
  <w:style w:type="paragraph" w:customStyle="1" w:styleId="Style4">
    <w:name w:val="Style4"/>
    <w:basedOn w:val="a"/>
    <w:uiPriority w:val="99"/>
    <w:rsid w:val="007E51D0"/>
  </w:style>
  <w:style w:type="paragraph" w:customStyle="1" w:styleId="Style5">
    <w:name w:val="Style5"/>
    <w:basedOn w:val="a"/>
    <w:uiPriority w:val="99"/>
    <w:rsid w:val="007E51D0"/>
    <w:pPr>
      <w:jc w:val="center"/>
    </w:pPr>
  </w:style>
  <w:style w:type="paragraph" w:customStyle="1" w:styleId="Style7">
    <w:name w:val="Style7"/>
    <w:basedOn w:val="a"/>
    <w:uiPriority w:val="99"/>
    <w:rsid w:val="007E51D0"/>
    <w:pPr>
      <w:spacing w:line="178" w:lineRule="exact"/>
      <w:jc w:val="right"/>
    </w:pPr>
  </w:style>
  <w:style w:type="character" w:customStyle="1" w:styleId="FontStyle15">
    <w:name w:val="Font Style15"/>
    <w:uiPriority w:val="99"/>
    <w:rsid w:val="007E51D0"/>
    <w:rPr>
      <w:rFonts w:ascii="Times New Roman" w:hAnsi="Times New Roman" w:cs="Times New Roman"/>
      <w:color w:val="000000"/>
      <w:sz w:val="14"/>
      <w:szCs w:val="14"/>
    </w:rPr>
  </w:style>
  <w:style w:type="character" w:customStyle="1" w:styleId="FontStyle16">
    <w:name w:val="Font Style16"/>
    <w:uiPriority w:val="99"/>
    <w:rsid w:val="007E51D0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7">
    <w:name w:val="Font Style17"/>
    <w:uiPriority w:val="99"/>
    <w:rsid w:val="007E51D0"/>
    <w:rPr>
      <w:rFonts w:ascii="Times New Roman" w:hAnsi="Times New Roman" w:cs="Times New Roman"/>
      <w:color w:val="000000"/>
      <w:sz w:val="18"/>
      <w:szCs w:val="18"/>
    </w:rPr>
  </w:style>
  <w:style w:type="character" w:customStyle="1" w:styleId="s1">
    <w:name w:val="s1"/>
    <w:rsid w:val="007E51D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3">
    <w:name w:val="Balloon Text"/>
    <w:basedOn w:val="a"/>
    <w:link w:val="a4"/>
    <w:uiPriority w:val="99"/>
    <w:semiHidden/>
    <w:unhideWhenUsed/>
    <w:rsid w:val="00B62D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2D7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0">
    <w:name w:val="s0"/>
    <w:basedOn w:val="a0"/>
    <w:rsid w:val="005E6B6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5">
    <w:name w:val="No Spacing"/>
    <w:uiPriority w:val="1"/>
    <w:qFormat/>
    <w:rsid w:val="005E6B6D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5E6B6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01273-BA19-4BD2-8485-A1EAFBB9A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Kutman</cp:lastModifiedBy>
  <cp:revision>33</cp:revision>
  <cp:lastPrinted>2019-02-14T06:01:00Z</cp:lastPrinted>
  <dcterms:created xsi:type="dcterms:W3CDTF">2018-10-18T06:07:00Z</dcterms:created>
  <dcterms:modified xsi:type="dcterms:W3CDTF">2019-02-15T04:26:00Z</dcterms:modified>
</cp:coreProperties>
</file>